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A8F9A" w14:textId="2B72E1CF" w:rsidR="00C33DA4" w:rsidRPr="00C33DA4" w:rsidRDefault="00C33DA4" w:rsidP="00C33DA4">
      <w:r w:rsidRPr="00C33DA4">
        <w:t>The Valente Center for Arts &amp; Sciences supports faculty research in various ways.</w:t>
      </w:r>
    </w:p>
    <w:p w14:paraId="4899F8B6" w14:textId="77777777" w:rsidR="00C33DA4" w:rsidRPr="00C33DA4" w:rsidRDefault="00C33DA4" w:rsidP="00C33DA4">
      <w:pPr>
        <w:numPr>
          <w:ilvl w:val="0"/>
          <w:numId w:val="1"/>
        </w:numPr>
      </w:pPr>
      <w:hyperlink r:id="rId5" w:tooltip="Original URL: https://www.bentley.edu/centers/valente-center/humanities-seminar-0. Click or tap if you trust this link." w:history="1">
        <w:r w:rsidRPr="00C33DA4">
          <w:rPr>
            <w:rStyle w:val="Hyperlink"/>
          </w:rPr>
          <w:t>Annual Humanities Seminar.</w:t>
        </w:r>
      </w:hyperlink>
    </w:p>
    <w:p w14:paraId="23715722" w14:textId="46D89ACA" w:rsidR="00C33DA4" w:rsidRPr="00C33DA4" w:rsidRDefault="00C33DA4" w:rsidP="00C33DA4">
      <w:r w:rsidRPr="00C33DA4">
        <w:t> Applications are welcomed throughout the Spring Semester until generally May 1. The application guidelines a as follows:</w:t>
      </w:r>
    </w:p>
    <w:p w14:paraId="65238BBD" w14:textId="77777777" w:rsidR="00C33DA4" w:rsidRDefault="00C33DA4" w:rsidP="00C33DA4">
      <w:r w:rsidRPr="00C33DA4">
        <w:rPr>
          <w:b/>
          <w:bCs/>
        </w:rPr>
        <w:t>Application Process and Deadline </w:t>
      </w:r>
      <w:r w:rsidRPr="00C33DA4">
        <w:br/>
      </w:r>
      <w:r w:rsidRPr="00C33DA4">
        <w:br/>
        <w:t>For consideration as the annual Humanities Research Seminar Organizing Faculty, submit a brief statement (approximately three pages, maximum) describing: </w:t>
      </w:r>
      <w:r w:rsidRPr="00C33DA4">
        <w:br/>
      </w:r>
      <w:r w:rsidRPr="00C33DA4">
        <w:br/>
        <w:t>*    The applicant's vision for the Humanities Research Seminar, proposed topic, and potential for internal/external participating faculty and student involvement; and </w:t>
      </w:r>
      <w:r w:rsidRPr="00C33DA4">
        <w:br/>
        <w:t>*    The applicant's research and leadership qualifications.</w:t>
      </w:r>
      <w:r w:rsidRPr="00C33DA4">
        <w:br/>
        <w:t>*    Please also submit an abbreviated CV highlighting relevant research, leadership, and student supervision experience.</w:t>
      </w:r>
    </w:p>
    <w:p w14:paraId="3DAE2B83" w14:textId="07198AAE" w:rsidR="00C33DA4" w:rsidRPr="00C33DA4" w:rsidRDefault="00C33DA4" w:rsidP="00C33DA4">
      <w:r w:rsidRPr="00C33DA4">
        <w:br/>
        <w:t>The deadline for applications is May 1, 202</w:t>
      </w:r>
      <w:r>
        <w:t>X</w:t>
      </w:r>
      <w:r w:rsidRPr="00C33DA4">
        <w:t xml:space="preserve">. Applications should be submitted to Valente Center Director Johannes (Hans) </w:t>
      </w:r>
      <w:proofErr w:type="gramStart"/>
      <w:r w:rsidRPr="00C33DA4">
        <w:t>Eijmberts  (</w:t>
      </w:r>
      <w:proofErr w:type="gramEnd"/>
      <w:r w:rsidRPr="00C33DA4">
        <w:fldChar w:fldCharType="begin"/>
      </w:r>
      <w:r w:rsidRPr="00C33DA4">
        <w:instrText>HYPERLINK "mailto:jeijmberts@bentley@bentley.edu"</w:instrText>
      </w:r>
      <w:r w:rsidRPr="00C33DA4">
        <w:fldChar w:fldCharType="separate"/>
      </w:r>
      <w:r w:rsidRPr="00C33DA4">
        <w:rPr>
          <w:rStyle w:val="Hyperlink"/>
        </w:rPr>
        <w:t>jeijmberts@bentley@bentley.edu</w:t>
      </w:r>
      <w:r w:rsidRPr="00C33DA4">
        <w:fldChar w:fldCharType="end"/>
      </w:r>
      <w:r w:rsidRPr="00C33DA4">
        <w:t>). </w:t>
      </w:r>
    </w:p>
    <w:p w14:paraId="5DC808BF" w14:textId="77777777" w:rsidR="00C33DA4" w:rsidRPr="00C33DA4" w:rsidRDefault="00C33DA4" w:rsidP="00C33DA4">
      <w:r w:rsidRPr="00C33DA4">
        <w:t> </w:t>
      </w:r>
    </w:p>
    <w:p w14:paraId="5E047528" w14:textId="77777777" w:rsidR="00C33DA4" w:rsidRPr="00C33DA4" w:rsidRDefault="00C33DA4" w:rsidP="00C33DA4">
      <w:pPr>
        <w:numPr>
          <w:ilvl w:val="0"/>
          <w:numId w:val="2"/>
        </w:numPr>
      </w:pPr>
      <w:hyperlink r:id="rId6" w:tooltip="Original URL: https://www.bentley.edu/centers/valente-center/student-research-assistantships-0. Click or tap if you trust this link." w:history="1">
        <w:r w:rsidRPr="00C33DA4">
          <w:rPr>
            <w:rStyle w:val="Hyperlink"/>
          </w:rPr>
          <w:t>UG Student Research Assistance Program.</w:t>
        </w:r>
      </w:hyperlink>
      <w:r w:rsidRPr="00C33DA4">
        <w:t> Deadline to apply are generally the Friday before the start of each semester, including the summer term</w:t>
      </w:r>
    </w:p>
    <w:p w14:paraId="6C0F5D57" w14:textId="77777777" w:rsidR="00C33DA4" w:rsidRPr="00C33DA4" w:rsidRDefault="00C33DA4" w:rsidP="00C33DA4">
      <w:r w:rsidRPr="00C33DA4">
        <w:rPr>
          <w:b/>
          <w:bCs/>
        </w:rPr>
        <w:t>Eligibility:</w:t>
      </w:r>
      <w:r w:rsidRPr="00C33DA4">
        <w:t xml:space="preserve"> This program is funded by a vested grant from the National Endowment for the Humanities. We will consider research projects by full-time faculty that have at least a partial focus on the humanities. Awards will be made per semester (and summer term) call for application, at max two consecutive periods per application and max 120 hours per application awarded. </w:t>
      </w:r>
    </w:p>
    <w:p w14:paraId="247CBC55" w14:textId="77777777" w:rsidR="00C33DA4" w:rsidRPr="00C33DA4" w:rsidRDefault="00C33DA4" w:rsidP="00C33DA4">
      <w:r w:rsidRPr="00C33DA4">
        <w:rPr>
          <w:b/>
          <w:bCs/>
        </w:rPr>
        <w:t>Proposal Requirements (roughly 2-3 pages):</w:t>
      </w:r>
      <w:r w:rsidRPr="00C33DA4">
        <w:t> </w:t>
      </w:r>
      <w:r w:rsidRPr="00C33DA4">
        <w:br/>
        <w:t>*    Name, department and working title of research project;</w:t>
      </w:r>
      <w:r w:rsidRPr="00C33DA4">
        <w:br/>
        <w:t>*    Brief description of the project and role of an undergraduate research assistant;</w:t>
      </w:r>
      <w:r w:rsidRPr="00C33DA4">
        <w:br/>
        <w:t>*    Desired skills and interests (e.g., library research skills; web database research skills; foreign languages; familiarity with field or subfield; interview and observational skills; specific software knowledge--spreadsheets, SPSS, etc.); </w:t>
      </w:r>
      <w:r w:rsidRPr="00C33DA4">
        <w:br/>
        <w:t>*    Student learning goals (e.g. disciplinary knowledge, research practice, skills);</w:t>
      </w:r>
      <w:r w:rsidRPr="00C33DA4">
        <w:br/>
        <w:t>*    Expected timeline of work over the academic year with examples of student tasks;</w:t>
      </w:r>
      <w:r w:rsidRPr="00C33DA4">
        <w:br/>
        <w:t>*    Number of hours requested, with a maximum of 80-120 hours per year; </w:t>
      </w:r>
      <w:r w:rsidRPr="00C33DA4">
        <w:br/>
        <w:t>*    Brief plan for supervision and mentoring, including frequency of meetings; </w:t>
      </w:r>
      <w:r w:rsidRPr="00C33DA4">
        <w:br/>
        <w:t>*    Potential candidates: We encourage faculty to identify former or current students who share their interest and work ethic, as these matches prove to be most successful. If you have a specific student in mind, please include the named student's Bentley ID number and email address.</w:t>
      </w:r>
    </w:p>
    <w:p w14:paraId="6051C7BE" w14:textId="77777777" w:rsidR="00C33DA4" w:rsidRPr="00C33DA4" w:rsidRDefault="00C33DA4" w:rsidP="00C33DA4">
      <w:r w:rsidRPr="00C33DA4">
        <w:t xml:space="preserve">Applications should be submitted to Valente Center Director Johannes (Hans) </w:t>
      </w:r>
      <w:proofErr w:type="gramStart"/>
      <w:r w:rsidRPr="00C33DA4">
        <w:t>Eijmberts  (</w:t>
      </w:r>
      <w:proofErr w:type="gramEnd"/>
      <w:hyperlink r:id="rId7" w:history="1">
        <w:r w:rsidRPr="00C33DA4">
          <w:rPr>
            <w:rStyle w:val="Hyperlink"/>
          </w:rPr>
          <w:t>jeijmberts@bentley@bentley.edu</w:t>
        </w:r>
      </w:hyperlink>
      <w:r w:rsidRPr="00C33DA4">
        <w:t>). </w:t>
      </w:r>
    </w:p>
    <w:p w14:paraId="1BAD8F57" w14:textId="77777777" w:rsidR="00C33DA4" w:rsidRDefault="00C33DA4" w:rsidP="00C33DA4">
      <w:pPr>
        <w:numPr>
          <w:ilvl w:val="0"/>
          <w:numId w:val="3"/>
        </w:numPr>
      </w:pPr>
      <w:r w:rsidRPr="00C33DA4">
        <w:lastRenderedPageBreak/>
        <w:t>Throughout the year, faculty can request to bring a ‘</w:t>
      </w:r>
      <w:r w:rsidRPr="00C33DA4">
        <w:rPr>
          <w:b/>
          <w:bCs/>
        </w:rPr>
        <w:t>visiting scholar</w:t>
      </w:r>
      <w:r w:rsidRPr="00C33DA4">
        <w:t>’ to Bentley. More information can be found at </w:t>
      </w:r>
      <w:hyperlink r:id="rId8" w:tooltip="Original URL: https://www.bentley.edu/centers/valente-center/visitingscholars. Click or tap if you trust this link." w:history="1">
        <w:r w:rsidRPr="00C33DA4">
          <w:rPr>
            <w:rStyle w:val="Hyperlink"/>
          </w:rPr>
          <w:t>https://www.bentley.edu/centers/valente-center/visitingscholars</w:t>
        </w:r>
      </w:hyperlink>
      <w:r w:rsidRPr="00C33DA4">
        <w:t xml:space="preserve">. </w:t>
      </w:r>
    </w:p>
    <w:p w14:paraId="3C68AD13" w14:textId="6C60B194" w:rsidR="00C33DA4" w:rsidRPr="00C33DA4" w:rsidRDefault="00C33DA4" w:rsidP="00C33DA4">
      <w:pPr>
        <w:rPr>
          <w:b/>
          <w:bCs/>
        </w:rPr>
      </w:pPr>
      <w:r w:rsidRPr="00C33DA4">
        <w:rPr>
          <w:b/>
          <w:bCs/>
        </w:rPr>
        <w:t>There is no formal application procedure for this, but we follow these guidelines:</w:t>
      </w:r>
    </w:p>
    <w:p w14:paraId="16C47EB5" w14:textId="77777777" w:rsidR="00C33DA4" w:rsidRPr="00C33DA4" w:rsidRDefault="00C33DA4" w:rsidP="00C33DA4">
      <w:r w:rsidRPr="00C33DA4">
        <w:t>The Valente Center for Arts &amp; Sciences hosts short-term visiting scholars.</w:t>
      </w:r>
      <w:r w:rsidRPr="00C33DA4">
        <w:rPr>
          <w:rFonts w:ascii="Arial" w:hAnsi="Arial" w:cs="Arial"/>
        </w:rPr>
        <w:t> </w:t>
      </w:r>
      <w:r w:rsidRPr="00C33DA4">
        <w:t>Generally, such visits are for a week. The scholars and experts are typically distinguished leaders in their fields, with a focus on arts, humanities, sciences, or interdisciplinary work.</w:t>
      </w:r>
      <w:r w:rsidRPr="00C33DA4">
        <w:rPr>
          <w:rFonts w:ascii="Arial" w:hAnsi="Arial" w:cs="Arial"/>
        </w:rPr>
        <w:t> </w:t>
      </w:r>
      <w:r w:rsidRPr="00C33DA4">
        <w:t>  </w:t>
      </w:r>
    </w:p>
    <w:p w14:paraId="56379214" w14:textId="77777777" w:rsidR="00C33DA4" w:rsidRPr="00C33DA4" w:rsidRDefault="00C33DA4" w:rsidP="00C33DA4">
      <w:r w:rsidRPr="00C33DA4">
        <w:t>While visits are flexible and may have various formats, most often visiting scholars make class visits, give a public lecture, or host a workshop or a work-in-progress seminar. Visitors may hold office hours for anyone on campus who wants to spend time with them.</w:t>
      </w:r>
      <w:r w:rsidRPr="00C33DA4">
        <w:rPr>
          <w:rFonts w:ascii="Arial" w:hAnsi="Arial" w:cs="Arial"/>
        </w:rPr>
        <w:t> </w:t>
      </w:r>
      <w:r w:rsidRPr="00C33DA4">
        <w:t> We ask visiting scholars to attend events offered on campus and to interact with our students and faculty members. </w:t>
      </w:r>
    </w:p>
    <w:p w14:paraId="7071749B" w14:textId="77777777" w:rsidR="00C33DA4" w:rsidRPr="00C33DA4" w:rsidRDefault="00C33DA4" w:rsidP="00C33DA4">
      <w:r w:rsidRPr="00C33DA4">
        <w:t>We usually bring one or two scholars and experts to campus each semester. We try to rotate among departments, so that we can enrich the intellectual life for everyone in the arts, humanities, sciences and beyond.</w:t>
      </w:r>
      <w:r w:rsidRPr="00C33DA4">
        <w:rPr>
          <w:rFonts w:ascii="Arial" w:hAnsi="Arial" w:cs="Arial"/>
        </w:rPr>
        <w:t> </w:t>
      </w:r>
      <w:r w:rsidRPr="00C33DA4">
        <w:t> We provide, generally in co-sponsorship with other departments, a stipend, an allowance for travel, and coverage of hotel costs and some expenses. In addition, we offer office space and library privileges, if need be. </w:t>
      </w:r>
    </w:p>
    <w:p w14:paraId="702A72EC" w14:textId="77777777" w:rsidR="00C33DA4" w:rsidRPr="00C33DA4" w:rsidRDefault="00C33DA4" w:rsidP="00C33DA4">
      <w:r w:rsidRPr="00C33DA4">
        <w:t>If you would like to suggest a short-term visiting scholar or expert, we request support from at least your department. The </w:t>
      </w:r>
      <w:r w:rsidRPr="00C33DA4">
        <w:rPr>
          <w:b/>
          <w:bCs/>
        </w:rPr>
        <w:t>Valente Center for Arts &amp; Sciences </w:t>
      </w:r>
      <w:r w:rsidRPr="00C33DA4">
        <w:t>looks for broad coalitions of campus sponsors and helps to find co-sponsors of visits and events. Nevertheless, when proposing a visitor, please indicate faculty- &amp; student interest in the scholar and help us identify potential audiences for events.</w:t>
      </w:r>
    </w:p>
    <w:p w14:paraId="5D3A6F5A" w14:textId="77777777" w:rsidR="00574632" w:rsidRDefault="00574632"/>
    <w:sectPr w:rsidR="00574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0B7754"/>
    <w:multiLevelType w:val="multilevel"/>
    <w:tmpl w:val="3C783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662266"/>
    <w:multiLevelType w:val="multilevel"/>
    <w:tmpl w:val="960A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F24E30"/>
    <w:multiLevelType w:val="multilevel"/>
    <w:tmpl w:val="7840C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017293">
    <w:abstractNumId w:val="1"/>
  </w:num>
  <w:num w:numId="2" w16cid:durableId="1999455985">
    <w:abstractNumId w:val="2"/>
  </w:num>
  <w:num w:numId="3" w16cid:durableId="144627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A4"/>
    <w:rsid w:val="003C0C41"/>
    <w:rsid w:val="00574632"/>
    <w:rsid w:val="00C33DA4"/>
    <w:rsid w:val="00E10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315C"/>
  <w15:chartTrackingRefBased/>
  <w15:docId w15:val="{84607775-A62C-4A6D-9F79-53018291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D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33D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33DA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33DA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33DA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33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DA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33DA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33DA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33DA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33DA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33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DA4"/>
    <w:rPr>
      <w:rFonts w:eastAsiaTheme="majorEastAsia" w:cstheme="majorBidi"/>
      <w:color w:val="272727" w:themeColor="text1" w:themeTint="D8"/>
    </w:rPr>
  </w:style>
  <w:style w:type="paragraph" w:styleId="Title">
    <w:name w:val="Title"/>
    <w:basedOn w:val="Normal"/>
    <w:next w:val="Normal"/>
    <w:link w:val="TitleChar"/>
    <w:uiPriority w:val="10"/>
    <w:qFormat/>
    <w:rsid w:val="00C33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DA4"/>
    <w:pPr>
      <w:spacing w:before="160"/>
      <w:jc w:val="center"/>
    </w:pPr>
    <w:rPr>
      <w:i/>
      <w:iCs/>
      <w:color w:val="404040" w:themeColor="text1" w:themeTint="BF"/>
    </w:rPr>
  </w:style>
  <w:style w:type="character" w:customStyle="1" w:styleId="QuoteChar">
    <w:name w:val="Quote Char"/>
    <w:basedOn w:val="DefaultParagraphFont"/>
    <w:link w:val="Quote"/>
    <w:uiPriority w:val="29"/>
    <w:rsid w:val="00C33DA4"/>
    <w:rPr>
      <w:i/>
      <w:iCs/>
      <w:color w:val="404040" w:themeColor="text1" w:themeTint="BF"/>
    </w:rPr>
  </w:style>
  <w:style w:type="paragraph" w:styleId="ListParagraph">
    <w:name w:val="List Paragraph"/>
    <w:basedOn w:val="Normal"/>
    <w:uiPriority w:val="34"/>
    <w:qFormat/>
    <w:rsid w:val="00C33DA4"/>
    <w:pPr>
      <w:ind w:left="720"/>
      <w:contextualSpacing/>
    </w:pPr>
  </w:style>
  <w:style w:type="character" w:styleId="IntenseEmphasis">
    <w:name w:val="Intense Emphasis"/>
    <w:basedOn w:val="DefaultParagraphFont"/>
    <w:uiPriority w:val="21"/>
    <w:qFormat/>
    <w:rsid w:val="00C33DA4"/>
    <w:rPr>
      <w:i/>
      <w:iCs/>
      <w:color w:val="2E74B5" w:themeColor="accent1" w:themeShade="BF"/>
    </w:rPr>
  </w:style>
  <w:style w:type="paragraph" w:styleId="IntenseQuote">
    <w:name w:val="Intense Quote"/>
    <w:basedOn w:val="Normal"/>
    <w:next w:val="Normal"/>
    <w:link w:val="IntenseQuoteChar"/>
    <w:uiPriority w:val="30"/>
    <w:qFormat/>
    <w:rsid w:val="00C33D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33DA4"/>
    <w:rPr>
      <w:i/>
      <w:iCs/>
      <w:color w:val="2E74B5" w:themeColor="accent1" w:themeShade="BF"/>
    </w:rPr>
  </w:style>
  <w:style w:type="character" w:styleId="IntenseReference">
    <w:name w:val="Intense Reference"/>
    <w:basedOn w:val="DefaultParagraphFont"/>
    <w:uiPriority w:val="32"/>
    <w:qFormat/>
    <w:rsid w:val="00C33DA4"/>
    <w:rPr>
      <w:b/>
      <w:bCs/>
      <w:smallCaps/>
      <w:color w:val="2E74B5" w:themeColor="accent1" w:themeShade="BF"/>
      <w:spacing w:val="5"/>
    </w:rPr>
  </w:style>
  <w:style w:type="character" w:styleId="Hyperlink">
    <w:name w:val="Hyperlink"/>
    <w:basedOn w:val="DefaultParagraphFont"/>
    <w:uiPriority w:val="99"/>
    <w:unhideWhenUsed/>
    <w:rsid w:val="00C33DA4"/>
    <w:rPr>
      <w:color w:val="0563C1" w:themeColor="hyperlink"/>
      <w:u w:val="single"/>
    </w:rPr>
  </w:style>
  <w:style w:type="character" w:styleId="UnresolvedMention">
    <w:name w:val="Unresolved Mention"/>
    <w:basedOn w:val="DefaultParagraphFont"/>
    <w:uiPriority w:val="99"/>
    <w:semiHidden/>
    <w:unhideWhenUsed/>
    <w:rsid w:val="00C33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827357">
      <w:bodyDiv w:val="1"/>
      <w:marLeft w:val="0"/>
      <w:marRight w:val="0"/>
      <w:marTop w:val="0"/>
      <w:marBottom w:val="0"/>
      <w:divBdr>
        <w:top w:val="none" w:sz="0" w:space="0" w:color="auto"/>
        <w:left w:val="none" w:sz="0" w:space="0" w:color="auto"/>
        <w:bottom w:val="none" w:sz="0" w:space="0" w:color="auto"/>
        <w:right w:val="none" w:sz="0" w:space="0" w:color="auto"/>
      </w:divBdr>
    </w:div>
    <w:div w:id="17903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www.bentley.edu%2Fcenters%2Fvalente-center%2Fvisitingscholars&amp;data=05%7C02%7CKRAMAN%40bentley.edu%7C7bbb74714b3a43eaa8d108dce97501a6%7C9030beae3cfc4788a9e2130204ff1f10%7C0%7C0%7C638641935958325980%7CUnknown%7CTWFpbGZsb3d8eyJWIjoiMC4wLjAwMDAiLCJQIjoiV2luMzIiLCJBTiI6Ik1haWwiLCJXVCI6Mn0%3D%7C0%7C%7C%7C&amp;sdata=4HvTh5V69abM%2BRyc07YhD4IvN88CQdNm%2Fr09OTM4LdI%3D&amp;reserved=0"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jeijmberts@bentley@bentley.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www.bentley.edu%2Fcenters%2Fvalente-center%2Fstudent-research-assistantships-0&amp;data=05%7C02%7CKRAMAN%40bentley.edu%7C7bbb74714b3a43eaa8d108dce97501a6%7C9030beae3cfc4788a9e2130204ff1f10%7C0%7C0%7C638641935958316917%7CUnknown%7CTWFpbGZsb3d8eyJWIjoiMC4wLjAwMDAiLCJQIjoiV2luMzIiLCJBTiI6Ik1haWwiLCJXVCI6Mn0%3D%7C0%7C%7C%7C&amp;sdata=LuujGnP%2B4j8ahJIwQTDS6EyYYDyB5H9J8%2BpBubIeD7Q%3D&amp;reserved=0" TargetMode="External"/><Relationship Id="rId11" Type="http://schemas.openxmlformats.org/officeDocument/2006/relationships/customXml" Target="../customXml/item1.xml"/><Relationship Id="rId5" Type="http://schemas.openxmlformats.org/officeDocument/2006/relationships/hyperlink" Target="https://nam11.safelinks.protection.outlook.com/?url=https%3A%2F%2Fwww.bentley.edu%2Fcenters%2Fvalente-center%2Fhumanities-seminar-0&amp;data=05%7C02%7CKRAMAN%40bentley.edu%7C7bbb74714b3a43eaa8d108dce97501a6%7C9030beae3cfc4788a9e2130204ff1f10%7C0%7C0%7C638641935958300291%7CUnknown%7CTWFpbGZsb3d8eyJWIjoiMC4wLjAwMDAiLCJQIjoiV2luMzIiLCJBTiI6Ik1haWwiLCJXVCI6Mn0%3D%7C0%7C%7C%7C&amp;sdata=xWEODTTJDypJFbBtk%2F9IzLbyQMcyn%2Fcj076Rnfz0H5o%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6F8A9B74C4F4CB5078804E850BD1E" ma:contentTypeVersion="13" ma:contentTypeDescription="Create a new document." ma:contentTypeScope="" ma:versionID="56f556a025e0fceabc3416721a8e8fd0">
  <xsd:schema xmlns:xsd="http://www.w3.org/2001/XMLSchema" xmlns:xs="http://www.w3.org/2001/XMLSchema" xmlns:p="http://schemas.microsoft.com/office/2006/metadata/properties" xmlns:ns2="48735ef7-4e98-454c-b62d-63653f2626db" xmlns:ns3="9f0ce2e5-bf41-4955-bb92-8746ac9486d2" targetNamespace="http://schemas.microsoft.com/office/2006/metadata/properties" ma:root="true" ma:fieldsID="3b3af5cd783ba83712118f65b2f2d5cd" ns2:_="" ns3:_="">
    <xsd:import namespace="48735ef7-4e98-454c-b62d-63653f2626db"/>
    <xsd:import namespace="9f0ce2e5-bf41-4955-bb92-8746ac9486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5ef7-4e98-454c-b62d-63653f26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caf9c2-bc60-4c6f-afd4-0de5c46d82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ce2e5-bf41-4955-bb92-8746ac9486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17f34c-10fc-420c-bb8d-852e103e6d73}" ma:internalName="TaxCatchAll" ma:showField="CatchAllData" ma:web="9f0ce2e5-bf41-4955-bb92-8746ac9486d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0ce2e5-bf41-4955-bb92-8746ac9486d2" xsi:nil="true"/>
    <lcf76f155ced4ddcb4097134ff3c332f xmlns="48735ef7-4e98-454c-b62d-63653f2626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A7D9BE-8EE6-4F64-A1E3-3D0169452BE3}"/>
</file>

<file path=customXml/itemProps2.xml><?xml version="1.0" encoding="utf-8"?>
<ds:datastoreItem xmlns:ds="http://schemas.openxmlformats.org/officeDocument/2006/customXml" ds:itemID="{9A35D25C-82AF-4504-BBE6-DB6993B28C8B}"/>
</file>

<file path=customXml/itemProps3.xml><?xml version="1.0" encoding="utf-8"?>
<ds:datastoreItem xmlns:ds="http://schemas.openxmlformats.org/officeDocument/2006/customXml" ds:itemID="{B414F8A5-3D92-45E5-9986-982791A4E8AB}"/>
</file>

<file path=docProps/app.xml><?xml version="1.0" encoding="utf-8"?>
<Properties xmlns="http://schemas.openxmlformats.org/officeDocument/2006/extended-properties" xmlns:vt="http://schemas.openxmlformats.org/officeDocument/2006/docPropsVTypes">
  <Template>Normal</Template>
  <TotalTime>4</TotalTime>
  <Pages>2</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 Kartik</dc:creator>
  <cp:keywords/>
  <dc:description/>
  <cp:lastModifiedBy>Raman, Kartik</cp:lastModifiedBy>
  <cp:revision>1</cp:revision>
  <dcterms:created xsi:type="dcterms:W3CDTF">2024-10-16T18:07:00Z</dcterms:created>
  <dcterms:modified xsi:type="dcterms:W3CDTF">2024-10-16T18:11:00Z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0x0101004526F8A9B74C4F4CB5078804E850BD1E</vt:lpwstr>
  </property>
</Properties>
</file>