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8B3AC" w14:textId="77777777" w:rsidR="00341DFD" w:rsidRPr="00630A4F" w:rsidRDefault="00341DFD" w:rsidP="00341DFD">
      <w:pPr>
        <w:jc w:val="center"/>
        <w:rPr>
          <w:rFonts w:ascii="Arial" w:hAnsi="Arial" w:cs="Arial"/>
          <w:b/>
          <w:color w:val="004A80"/>
        </w:rPr>
      </w:pPr>
      <w:r w:rsidRPr="00630A4F">
        <w:rPr>
          <w:rFonts w:ascii="Arial" w:hAnsi="Arial" w:cs="Arial"/>
          <w:noProof/>
        </w:rPr>
        <w:drawing>
          <wp:anchor distT="0" distB="0" distL="114300" distR="114300" simplePos="0" relativeHeight="251658240" behindDoc="1" locked="0" layoutInCell="1" allowOverlap="1" wp14:anchorId="65D879F8" wp14:editId="3CCC1867">
            <wp:simplePos x="0" y="0"/>
            <wp:positionH relativeFrom="margin">
              <wp:align>center</wp:align>
            </wp:positionH>
            <wp:positionV relativeFrom="paragraph">
              <wp:posOffset>-914400</wp:posOffset>
            </wp:positionV>
            <wp:extent cx="4303392" cy="239077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ntley GivingTuesday Logo Fin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03392" cy="2390773"/>
                    </a:xfrm>
                    <a:prstGeom prst="rect">
                      <a:avLst/>
                    </a:prstGeom>
                  </pic:spPr>
                </pic:pic>
              </a:graphicData>
            </a:graphic>
            <wp14:sizeRelH relativeFrom="page">
              <wp14:pctWidth>0</wp14:pctWidth>
            </wp14:sizeRelH>
            <wp14:sizeRelV relativeFrom="page">
              <wp14:pctHeight>0</wp14:pctHeight>
            </wp14:sizeRelV>
          </wp:anchor>
        </w:drawing>
      </w:r>
    </w:p>
    <w:p w14:paraId="603193C4" w14:textId="77777777" w:rsidR="00341DFD" w:rsidRPr="00630A4F" w:rsidRDefault="00341DFD" w:rsidP="00341DFD">
      <w:pPr>
        <w:jc w:val="center"/>
        <w:rPr>
          <w:rFonts w:ascii="Arial" w:hAnsi="Arial" w:cs="Arial"/>
          <w:b/>
          <w:color w:val="004A80"/>
          <w:sz w:val="28"/>
        </w:rPr>
      </w:pPr>
    </w:p>
    <w:p w14:paraId="68FEAE93" w14:textId="77777777" w:rsidR="00081D9D" w:rsidRPr="00630A4F" w:rsidRDefault="00081D9D" w:rsidP="00341DFD">
      <w:pPr>
        <w:jc w:val="center"/>
        <w:rPr>
          <w:rFonts w:ascii="Arial" w:hAnsi="Arial" w:cs="Arial"/>
          <w:b/>
          <w:color w:val="004A80"/>
          <w:sz w:val="28"/>
        </w:rPr>
      </w:pPr>
    </w:p>
    <w:p w14:paraId="0D7C3E95" w14:textId="77777777" w:rsidR="00081D9D" w:rsidRPr="00630A4F" w:rsidRDefault="00081D9D" w:rsidP="00341DFD">
      <w:pPr>
        <w:jc w:val="center"/>
        <w:rPr>
          <w:rFonts w:ascii="Arial" w:hAnsi="Arial" w:cs="Arial"/>
          <w:b/>
          <w:color w:val="004A80"/>
          <w:sz w:val="28"/>
        </w:rPr>
      </w:pPr>
    </w:p>
    <w:p w14:paraId="7279934C" w14:textId="77777777" w:rsidR="00341DFD" w:rsidRDefault="00630A4F" w:rsidP="00341DFD">
      <w:pPr>
        <w:jc w:val="center"/>
        <w:rPr>
          <w:rFonts w:ascii="Arial" w:eastAsia="Times New Roman" w:hAnsi="Arial" w:cs="Arial"/>
          <w:b/>
          <w:color w:val="0075BE"/>
          <w:sz w:val="32"/>
        </w:rPr>
      </w:pPr>
      <w:r w:rsidRPr="00630A4F">
        <w:rPr>
          <w:rFonts w:ascii="Arial" w:eastAsia="Times New Roman" w:hAnsi="Arial" w:cs="Arial"/>
          <w:b/>
          <w:color w:val="0075BE"/>
          <w:sz w:val="32"/>
        </w:rPr>
        <w:t>Sample Communications</w:t>
      </w:r>
    </w:p>
    <w:p w14:paraId="3D14BB27" w14:textId="77777777" w:rsidR="00630A4F" w:rsidRPr="00630A4F" w:rsidRDefault="00630A4F" w:rsidP="00341DFD">
      <w:pPr>
        <w:jc w:val="center"/>
        <w:rPr>
          <w:rFonts w:ascii="Arial" w:eastAsia="Times New Roman" w:hAnsi="Arial" w:cs="Arial"/>
          <w:b/>
          <w:color w:val="0075BE"/>
          <w:sz w:val="32"/>
        </w:rPr>
      </w:pPr>
    </w:p>
    <w:p w14:paraId="5F5C9A69" w14:textId="77777777" w:rsidR="00630A4F" w:rsidRPr="00630A4F" w:rsidRDefault="00630A4F" w:rsidP="00630A4F">
      <w:pPr>
        <w:spacing w:after="0" w:line="240" w:lineRule="atLeast"/>
        <w:ind w:left="360" w:right="360"/>
        <w:textAlignment w:val="baseline"/>
        <w:rPr>
          <w:rFonts w:ascii="Arial" w:eastAsia="Times New Roman" w:hAnsi="Arial" w:cs="Arial"/>
          <w:b/>
          <w:bCs/>
          <w:color w:val="0075BE"/>
        </w:rPr>
      </w:pPr>
      <w:r w:rsidRPr="00630A4F">
        <w:rPr>
          <w:rFonts w:ascii="Arial" w:eastAsia="Times New Roman" w:hAnsi="Arial" w:cs="Arial"/>
          <w:b/>
          <w:bCs/>
          <w:color w:val="0075BE"/>
        </w:rPr>
        <w:t>Save the Date: Text and Email </w:t>
      </w:r>
    </w:p>
    <w:p w14:paraId="7E9CA6C7" w14:textId="6AD0EE82" w:rsidR="00630A4F" w:rsidRPr="00630A4F" w:rsidRDefault="00630A4F" w:rsidP="00630A4F">
      <w:pPr>
        <w:spacing w:after="0" w:line="240" w:lineRule="atLeast"/>
        <w:ind w:left="360" w:right="360"/>
        <w:textAlignment w:val="baseline"/>
        <w:rPr>
          <w:rFonts w:ascii="Arial" w:eastAsia="Times New Roman" w:hAnsi="Arial" w:cs="Arial"/>
          <w:color w:val="516570"/>
        </w:rPr>
      </w:pPr>
      <w:r w:rsidRPr="00630A4F">
        <w:rPr>
          <w:rFonts w:ascii="Arial" w:eastAsia="Times New Roman" w:hAnsi="Arial" w:cs="Arial"/>
          <w:color w:val="516570"/>
        </w:rPr>
        <w:t>Save the Date for the Philanthropy Week Giving Challenge on 3/25/21! This week is when the entire community comes together to honor their Bentley experience and recognize what matters most, all while encouraging today’s Falcons to pay it forward. When </w:t>
      </w:r>
      <w:r>
        <w:rPr>
          <w:rFonts w:ascii="Arial" w:eastAsia="Times New Roman" w:hAnsi="Arial" w:cs="Arial"/>
          <w:color w:val="516570"/>
        </w:rPr>
        <w:t>350</w:t>
      </w:r>
      <w:r w:rsidRPr="00630A4F">
        <w:rPr>
          <w:rFonts w:ascii="Arial" w:eastAsia="Times New Roman" w:hAnsi="Arial" w:cs="Arial"/>
          <w:color w:val="516570"/>
        </w:rPr>
        <w:t> of us give back, we’ll unlock $</w:t>
      </w:r>
      <w:r>
        <w:rPr>
          <w:rFonts w:ascii="Arial" w:eastAsia="Times New Roman" w:hAnsi="Arial" w:cs="Arial"/>
          <w:color w:val="516570"/>
        </w:rPr>
        <w:t>20,000</w:t>
      </w:r>
      <w:r w:rsidRPr="00630A4F">
        <w:rPr>
          <w:rFonts w:ascii="Arial" w:eastAsia="Times New Roman" w:hAnsi="Arial" w:cs="Arial"/>
          <w:color w:val="516570"/>
        </w:rPr>
        <w:t xml:space="preserve"> for Bentley. Make your gift and spread the word about Philanthropy Week. Together, we give. </w:t>
      </w:r>
      <w:hyperlink r:id="rId6" w:history="1">
        <w:r w:rsidRPr="00817DC8">
          <w:rPr>
            <w:rStyle w:val="Hyperlink"/>
            <w:rFonts w:ascii="Arial" w:eastAsia="Times New Roman" w:hAnsi="Arial" w:cs="Arial"/>
            <w:color w:val="0075BE"/>
          </w:rPr>
          <w:t>bentley.edu/philanthropy-giving-challenge</w:t>
        </w:r>
      </w:hyperlink>
      <w:r w:rsidRPr="00817DC8">
        <w:rPr>
          <w:rFonts w:ascii="Arial" w:eastAsia="Times New Roman" w:hAnsi="Arial" w:cs="Arial"/>
          <w:color w:val="0075BE"/>
        </w:rPr>
        <w:t xml:space="preserve"> </w:t>
      </w:r>
    </w:p>
    <w:p w14:paraId="5AB70B11" w14:textId="77777777" w:rsidR="00630A4F" w:rsidRPr="00630A4F" w:rsidRDefault="00630A4F" w:rsidP="00630A4F">
      <w:pPr>
        <w:spacing w:after="0" w:line="240" w:lineRule="atLeast"/>
        <w:ind w:right="360"/>
        <w:textAlignment w:val="baseline"/>
        <w:rPr>
          <w:rFonts w:ascii="Arial" w:eastAsia="Times New Roman" w:hAnsi="Arial" w:cs="Arial"/>
          <w:b/>
          <w:bCs/>
          <w:color w:val="0075BE"/>
        </w:rPr>
      </w:pPr>
    </w:p>
    <w:p w14:paraId="3B305EDF" w14:textId="77777777" w:rsidR="00630A4F" w:rsidRPr="00630A4F" w:rsidRDefault="00630A4F" w:rsidP="00630A4F">
      <w:pPr>
        <w:spacing w:after="0" w:line="240" w:lineRule="atLeast"/>
        <w:ind w:left="360" w:right="360"/>
        <w:textAlignment w:val="baseline"/>
        <w:rPr>
          <w:rFonts w:ascii="Arial" w:eastAsia="Times New Roman" w:hAnsi="Arial" w:cs="Arial"/>
          <w:b/>
          <w:bCs/>
          <w:color w:val="0075BE"/>
        </w:rPr>
      </w:pPr>
      <w:r w:rsidRPr="00630A4F">
        <w:rPr>
          <w:rFonts w:ascii="Arial" w:eastAsia="Times New Roman" w:hAnsi="Arial" w:cs="Arial"/>
          <w:b/>
          <w:bCs/>
          <w:color w:val="0075BE"/>
        </w:rPr>
        <w:t>Philanthropy Week Giving Challenge Text  </w:t>
      </w:r>
    </w:p>
    <w:p w14:paraId="49B466BB" w14:textId="55559640" w:rsidR="00630A4F" w:rsidRPr="00630A4F" w:rsidRDefault="00630A4F" w:rsidP="00630A4F">
      <w:pPr>
        <w:spacing w:after="0" w:line="240" w:lineRule="atLeast"/>
        <w:ind w:left="360" w:right="360"/>
        <w:textAlignment w:val="baseline"/>
        <w:rPr>
          <w:rFonts w:ascii="Arial" w:eastAsia="Times New Roman" w:hAnsi="Arial" w:cs="Arial"/>
          <w:color w:val="516570"/>
        </w:rPr>
      </w:pPr>
      <w:r w:rsidRPr="00630A4F">
        <w:rPr>
          <w:rFonts w:ascii="Arial" w:eastAsia="Times New Roman" w:hAnsi="Arial" w:cs="Arial"/>
          <w:color w:val="516570"/>
        </w:rPr>
        <w:t>Today kicks off Philanthropy Week</w:t>
      </w:r>
      <w:r>
        <w:rPr>
          <w:rFonts w:ascii="Arial" w:eastAsia="Times New Roman" w:hAnsi="Arial" w:cs="Arial"/>
          <w:color w:val="516570"/>
        </w:rPr>
        <w:t>!</w:t>
      </w:r>
      <w:r w:rsidRPr="00630A4F">
        <w:rPr>
          <w:rFonts w:ascii="Arial" w:eastAsia="Times New Roman" w:hAnsi="Arial" w:cs="Arial"/>
          <w:color w:val="516570"/>
        </w:rPr>
        <w:t xml:space="preserve"> Honor the part of the Bentley experience that matters most to you by making a gift. You can help unlock $</w:t>
      </w:r>
      <w:r>
        <w:rPr>
          <w:rFonts w:ascii="Arial" w:eastAsia="Times New Roman" w:hAnsi="Arial" w:cs="Arial"/>
          <w:color w:val="516570"/>
        </w:rPr>
        <w:t xml:space="preserve">20,000 </w:t>
      </w:r>
      <w:r w:rsidRPr="00630A4F">
        <w:rPr>
          <w:rFonts w:ascii="Arial" w:eastAsia="Times New Roman" w:hAnsi="Arial" w:cs="Arial"/>
          <w:color w:val="516570"/>
        </w:rPr>
        <w:t xml:space="preserve">for </w:t>
      </w:r>
      <w:r>
        <w:rPr>
          <w:rFonts w:ascii="Arial" w:eastAsia="Times New Roman" w:hAnsi="Arial" w:cs="Arial"/>
          <w:color w:val="516570"/>
        </w:rPr>
        <w:t xml:space="preserve">Bentley, </w:t>
      </w:r>
      <w:r w:rsidRPr="00630A4F">
        <w:rPr>
          <w:rFonts w:ascii="Arial" w:eastAsia="Times New Roman" w:hAnsi="Arial" w:cs="Arial"/>
          <w:color w:val="516570"/>
        </w:rPr>
        <w:t xml:space="preserve">and you can </w:t>
      </w:r>
      <w:r>
        <w:rPr>
          <w:rFonts w:ascii="Arial" w:eastAsia="Times New Roman" w:hAnsi="Arial" w:cs="Arial"/>
          <w:color w:val="516570"/>
        </w:rPr>
        <w:t xml:space="preserve">give to </w:t>
      </w:r>
      <w:r w:rsidRPr="00630A4F">
        <w:rPr>
          <w:rFonts w:ascii="Arial" w:eastAsia="Times New Roman" w:hAnsi="Arial" w:cs="Arial"/>
          <w:color w:val="516570"/>
        </w:rPr>
        <w:t xml:space="preserve">an area that means a lot to you. Join me by making a gift and spreading the </w:t>
      </w:r>
      <w:r>
        <w:rPr>
          <w:rFonts w:ascii="Arial" w:eastAsia="Times New Roman" w:hAnsi="Arial" w:cs="Arial"/>
          <w:color w:val="516570"/>
        </w:rPr>
        <w:t xml:space="preserve">word. </w:t>
      </w:r>
      <w:hyperlink r:id="rId7" w:history="1">
        <w:r w:rsidRPr="00817DC8">
          <w:rPr>
            <w:rStyle w:val="Hyperlink"/>
            <w:rFonts w:ascii="Arial" w:eastAsia="Times New Roman" w:hAnsi="Arial" w:cs="Arial"/>
            <w:color w:val="0075BE"/>
          </w:rPr>
          <w:t>bentley.edu/philanthropy-giving-challenge</w:t>
        </w:r>
      </w:hyperlink>
      <w:r w:rsidRPr="00817DC8">
        <w:rPr>
          <w:rFonts w:ascii="Arial" w:eastAsia="Times New Roman" w:hAnsi="Arial" w:cs="Arial"/>
          <w:color w:val="0075BE"/>
        </w:rPr>
        <w:t xml:space="preserve"> </w:t>
      </w:r>
    </w:p>
    <w:p w14:paraId="28D5E5FB" w14:textId="77777777" w:rsidR="00630A4F" w:rsidRPr="00630A4F" w:rsidRDefault="00630A4F" w:rsidP="00630A4F">
      <w:pPr>
        <w:spacing w:after="0" w:line="240" w:lineRule="atLeast"/>
        <w:ind w:left="360" w:right="360"/>
        <w:textAlignment w:val="baseline"/>
        <w:rPr>
          <w:rFonts w:ascii="Arial" w:eastAsia="Times New Roman" w:hAnsi="Arial" w:cs="Arial"/>
          <w:color w:val="516570"/>
        </w:rPr>
      </w:pPr>
    </w:p>
    <w:p w14:paraId="30E4A40D" w14:textId="77777777" w:rsidR="00630A4F" w:rsidRPr="00630A4F" w:rsidRDefault="00630A4F" w:rsidP="00630A4F">
      <w:pPr>
        <w:spacing w:after="0" w:line="240" w:lineRule="atLeast"/>
        <w:ind w:left="360" w:right="360"/>
        <w:textAlignment w:val="baseline"/>
        <w:rPr>
          <w:rFonts w:ascii="Arial" w:eastAsia="Times New Roman" w:hAnsi="Arial" w:cs="Arial"/>
          <w:b/>
          <w:bCs/>
          <w:color w:val="0075BE"/>
        </w:rPr>
      </w:pPr>
      <w:r w:rsidRPr="00630A4F">
        <w:rPr>
          <w:rFonts w:ascii="Arial" w:eastAsia="Times New Roman" w:hAnsi="Arial" w:cs="Arial"/>
          <w:b/>
          <w:bCs/>
          <w:color w:val="0075BE"/>
        </w:rPr>
        <w:t>Philanthropy Week Giving Challenge Email</w:t>
      </w:r>
    </w:p>
    <w:p w14:paraId="4E7666B5" w14:textId="77777777" w:rsidR="00630A4F" w:rsidRPr="00630A4F" w:rsidRDefault="00630A4F" w:rsidP="00630A4F">
      <w:pPr>
        <w:spacing w:after="0" w:line="240" w:lineRule="atLeast"/>
        <w:ind w:left="360" w:right="360"/>
        <w:textAlignment w:val="baseline"/>
        <w:rPr>
          <w:rFonts w:ascii="Arial" w:eastAsia="Times New Roman" w:hAnsi="Arial" w:cs="Arial"/>
          <w:color w:val="516570"/>
        </w:rPr>
      </w:pPr>
      <w:r w:rsidRPr="00630A4F">
        <w:rPr>
          <w:rFonts w:ascii="Arial" w:eastAsia="Times New Roman" w:hAnsi="Arial" w:cs="Arial"/>
          <w:color w:val="516570"/>
        </w:rPr>
        <w:t>Dear NAME, </w:t>
      </w:r>
    </w:p>
    <w:p w14:paraId="2F4EFB62" w14:textId="2161B4D4" w:rsidR="00630A4F" w:rsidRPr="00630A4F" w:rsidRDefault="00630A4F" w:rsidP="00630A4F">
      <w:pPr>
        <w:spacing w:after="0" w:line="240" w:lineRule="atLeast"/>
        <w:ind w:left="360" w:right="360"/>
        <w:textAlignment w:val="baseline"/>
        <w:rPr>
          <w:rFonts w:ascii="Arial" w:eastAsia="Times New Roman" w:hAnsi="Arial" w:cs="Arial"/>
          <w:color w:val="516570"/>
        </w:rPr>
      </w:pPr>
      <w:r w:rsidRPr="00630A4F">
        <w:rPr>
          <w:rFonts w:ascii="Arial" w:eastAsia="Times New Roman" w:hAnsi="Arial" w:cs="Arial"/>
          <w:color w:val="516570"/>
        </w:rPr>
        <w:t>Together, we give. When </w:t>
      </w:r>
      <w:r>
        <w:rPr>
          <w:rFonts w:ascii="Arial" w:eastAsia="Times New Roman" w:hAnsi="Arial" w:cs="Arial"/>
          <w:color w:val="516570"/>
        </w:rPr>
        <w:t>350</w:t>
      </w:r>
      <w:r w:rsidRPr="00630A4F">
        <w:rPr>
          <w:rFonts w:ascii="Arial" w:eastAsia="Times New Roman" w:hAnsi="Arial" w:cs="Arial"/>
          <w:color w:val="516570"/>
        </w:rPr>
        <w:t xml:space="preserve"> of us come together to give back in honor of Philanthropy Week, we can unlock $</w:t>
      </w:r>
      <w:r>
        <w:rPr>
          <w:rFonts w:ascii="Arial" w:eastAsia="Times New Roman" w:hAnsi="Arial" w:cs="Arial"/>
          <w:color w:val="516570"/>
        </w:rPr>
        <w:t>20,000</w:t>
      </w:r>
      <w:r w:rsidRPr="00630A4F">
        <w:rPr>
          <w:rFonts w:ascii="Arial" w:eastAsia="Times New Roman" w:hAnsi="Arial" w:cs="Arial"/>
          <w:color w:val="516570"/>
        </w:rPr>
        <w:t xml:space="preserve"> for Bentley! You can use your gift to honor the part of the Bentley experience that matters most to you. Please join me and hundreds of other donors in making your gift. Then, spread the word with your fellow Falcons to make sure we unlock this generous gift! Where will you make your impact? </w:t>
      </w:r>
      <w:hyperlink r:id="rId8" w:history="1">
        <w:r w:rsidRPr="00817DC8">
          <w:rPr>
            <w:rStyle w:val="Hyperlink"/>
            <w:rFonts w:ascii="Arial" w:eastAsia="Times New Roman" w:hAnsi="Arial" w:cs="Arial"/>
            <w:color w:val="0075BE"/>
          </w:rPr>
          <w:t>bentley.edu/philanthropy-giving-challenge</w:t>
        </w:r>
      </w:hyperlink>
    </w:p>
    <w:p w14:paraId="040E98FA" w14:textId="77777777" w:rsidR="00630A4F" w:rsidRPr="00630A4F" w:rsidRDefault="00630A4F" w:rsidP="00630A4F">
      <w:pPr>
        <w:spacing w:after="0" w:line="240" w:lineRule="atLeast"/>
        <w:ind w:left="360" w:right="360"/>
        <w:textAlignment w:val="baseline"/>
        <w:rPr>
          <w:rFonts w:ascii="Arial" w:eastAsia="Times New Roman" w:hAnsi="Arial" w:cs="Arial"/>
          <w:bCs/>
          <w:color w:val="516570"/>
        </w:rPr>
      </w:pPr>
    </w:p>
    <w:p w14:paraId="3F0F4F0A" w14:textId="77777777" w:rsidR="00630A4F" w:rsidRPr="00630A4F" w:rsidRDefault="00630A4F" w:rsidP="00630A4F">
      <w:pPr>
        <w:spacing w:after="0" w:line="240" w:lineRule="atLeast"/>
        <w:ind w:left="360" w:right="360"/>
        <w:textAlignment w:val="baseline"/>
        <w:rPr>
          <w:rFonts w:ascii="Arial" w:eastAsia="Times New Roman" w:hAnsi="Arial" w:cs="Arial"/>
          <w:b/>
          <w:bCs/>
          <w:color w:val="0075BE"/>
        </w:rPr>
      </w:pPr>
      <w:r w:rsidRPr="00630A4F">
        <w:rPr>
          <w:rFonts w:ascii="Arial" w:eastAsia="Times New Roman" w:hAnsi="Arial" w:cs="Arial"/>
          <w:b/>
          <w:bCs/>
          <w:color w:val="0075BE"/>
        </w:rPr>
        <w:t>Save the Date: Social Media </w:t>
      </w:r>
    </w:p>
    <w:p w14:paraId="49581085" w14:textId="41D340D2" w:rsidR="00630A4F" w:rsidRPr="00630A4F" w:rsidRDefault="00630A4F" w:rsidP="00630A4F">
      <w:pPr>
        <w:spacing w:after="0" w:line="240" w:lineRule="atLeast"/>
        <w:ind w:left="360" w:right="360"/>
        <w:textAlignment w:val="baseline"/>
        <w:rPr>
          <w:rFonts w:ascii="Arial" w:eastAsia="Times New Roman" w:hAnsi="Arial" w:cs="Arial"/>
          <w:color w:val="516570"/>
        </w:rPr>
      </w:pPr>
      <w:r w:rsidRPr="00630A4F">
        <w:rPr>
          <w:rFonts w:ascii="Arial" w:eastAsia="Times New Roman" w:hAnsi="Arial" w:cs="Arial"/>
          <w:color w:val="516570"/>
        </w:rPr>
        <w:t>Save the Date: </w:t>
      </w:r>
      <w:r>
        <w:rPr>
          <w:rFonts w:ascii="Arial" w:eastAsia="Times New Roman" w:hAnsi="Arial" w:cs="Arial"/>
          <w:color w:val="516570"/>
        </w:rPr>
        <w:t xml:space="preserve">the </w:t>
      </w:r>
      <w:r w:rsidRPr="00630A4F">
        <w:rPr>
          <w:rFonts w:ascii="Arial" w:eastAsia="Times New Roman" w:hAnsi="Arial" w:cs="Arial"/>
          <w:color w:val="516570"/>
        </w:rPr>
        <w:t>Philanthropy Week Giving Challenge is 3/25/21! When </w:t>
      </w:r>
      <w:r>
        <w:rPr>
          <w:rFonts w:ascii="Arial" w:eastAsia="Times New Roman" w:hAnsi="Arial" w:cs="Arial"/>
          <w:color w:val="516570"/>
        </w:rPr>
        <w:t>350</w:t>
      </w:r>
      <w:r w:rsidRPr="00630A4F">
        <w:rPr>
          <w:rFonts w:ascii="Arial" w:eastAsia="Times New Roman" w:hAnsi="Arial" w:cs="Arial"/>
          <w:color w:val="516570"/>
        </w:rPr>
        <w:t xml:space="preserve"> of us give back, we’ll unlock $</w:t>
      </w:r>
      <w:r>
        <w:rPr>
          <w:rFonts w:ascii="Arial" w:eastAsia="Times New Roman" w:hAnsi="Arial" w:cs="Arial"/>
          <w:color w:val="516570"/>
        </w:rPr>
        <w:t>20,000</w:t>
      </w:r>
      <w:r w:rsidRPr="00630A4F">
        <w:rPr>
          <w:rFonts w:ascii="Arial" w:eastAsia="Times New Roman" w:hAnsi="Arial" w:cs="Arial"/>
          <w:color w:val="516570"/>
        </w:rPr>
        <w:t xml:space="preserve"> for Bentley. Join me to make your gift and spread the word about Philanthropy Week. Where will you make your impact? </w:t>
      </w:r>
      <w:hyperlink r:id="rId9" w:history="1">
        <w:r w:rsidRPr="00817DC8">
          <w:rPr>
            <w:rStyle w:val="Hyperlink"/>
            <w:rFonts w:ascii="Arial" w:eastAsia="Times New Roman" w:hAnsi="Arial" w:cs="Arial"/>
            <w:color w:val="0075BE"/>
          </w:rPr>
          <w:t>bentley.edu/philanthropy-giving-challenge</w:t>
        </w:r>
      </w:hyperlink>
    </w:p>
    <w:p w14:paraId="527E88A5" w14:textId="77777777" w:rsidR="00630A4F" w:rsidRPr="00630A4F" w:rsidRDefault="00630A4F" w:rsidP="00630A4F">
      <w:pPr>
        <w:spacing w:after="0" w:line="240" w:lineRule="atLeast"/>
        <w:ind w:left="360" w:right="360"/>
        <w:textAlignment w:val="baseline"/>
        <w:rPr>
          <w:rFonts w:ascii="Arial" w:eastAsia="Times New Roman" w:hAnsi="Arial" w:cs="Arial"/>
          <w:color w:val="516570"/>
        </w:rPr>
      </w:pPr>
    </w:p>
    <w:p w14:paraId="5B4D02F9" w14:textId="77777777" w:rsidR="00630A4F" w:rsidRPr="00630A4F" w:rsidRDefault="00630A4F" w:rsidP="00630A4F">
      <w:pPr>
        <w:spacing w:after="0" w:line="240" w:lineRule="atLeast"/>
        <w:ind w:left="360" w:right="360"/>
        <w:textAlignment w:val="baseline"/>
        <w:rPr>
          <w:rFonts w:ascii="Arial" w:eastAsia="Times New Roman" w:hAnsi="Arial" w:cs="Arial"/>
          <w:b/>
          <w:bCs/>
          <w:color w:val="0075BE"/>
        </w:rPr>
      </w:pPr>
      <w:r>
        <w:rPr>
          <w:rFonts w:ascii="Arial" w:eastAsia="Times New Roman" w:hAnsi="Arial" w:cs="Arial"/>
          <w:b/>
          <w:bCs/>
          <w:color w:val="0075BE"/>
        </w:rPr>
        <w:t>Philanthropy Week</w:t>
      </w:r>
      <w:r w:rsidRPr="00630A4F">
        <w:rPr>
          <w:rFonts w:ascii="Arial" w:eastAsia="Times New Roman" w:hAnsi="Arial" w:cs="Arial"/>
          <w:b/>
          <w:bCs/>
          <w:color w:val="0075BE"/>
        </w:rPr>
        <w:t xml:space="preserve"> </w:t>
      </w:r>
      <w:r>
        <w:rPr>
          <w:rFonts w:ascii="Arial" w:eastAsia="Times New Roman" w:hAnsi="Arial" w:cs="Arial"/>
          <w:b/>
          <w:bCs/>
          <w:color w:val="0075BE"/>
        </w:rPr>
        <w:t xml:space="preserve">Giving Challenge </w:t>
      </w:r>
      <w:r w:rsidRPr="00630A4F">
        <w:rPr>
          <w:rFonts w:ascii="Arial" w:eastAsia="Times New Roman" w:hAnsi="Arial" w:cs="Arial"/>
          <w:b/>
          <w:bCs/>
          <w:color w:val="0075BE"/>
        </w:rPr>
        <w:t>Social Media</w:t>
      </w:r>
    </w:p>
    <w:p w14:paraId="3477ECEA" w14:textId="59FBB755" w:rsidR="00630A4F" w:rsidRPr="00630A4F" w:rsidRDefault="00630A4F" w:rsidP="00630A4F">
      <w:pPr>
        <w:spacing w:after="0" w:line="240" w:lineRule="atLeast"/>
        <w:ind w:left="360" w:right="360"/>
        <w:textAlignment w:val="baseline"/>
        <w:rPr>
          <w:rFonts w:ascii="Arial" w:eastAsia="Times New Roman" w:hAnsi="Arial" w:cs="Arial"/>
          <w:color w:val="516570"/>
        </w:rPr>
      </w:pPr>
      <w:r w:rsidRPr="00630A4F">
        <w:rPr>
          <w:rFonts w:ascii="Arial" w:eastAsia="Times New Roman" w:hAnsi="Arial" w:cs="Arial"/>
          <w:color w:val="516570"/>
        </w:rPr>
        <w:t xml:space="preserve">Today is the Philanthropy Week Giving Challenge! Be one of </w:t>
      </w:r>
      <w:r>
        <w:rPr>
          <w:rFonts w:ascii="Arial" w:eastAsia="Times New Roman" w:hAnsi="Arial" w:cs="Arial"/>
          <w:color w:val="516570"/>
        </w:rPr>
        <w:t>350</w:t>
      </w:r>
      <w:r w:rsidRPr="00630A4F">
        <w:rPr>
          <w:rFonts w:ascii="Arial" w:eastAsia="Times New Roman" w:hAnsi="Arial" w:cs="Arial"/>
          <w:color w:val="516570"/>
        </w:rPr>
        <w:t xml:space="preserve"> donors</w:t>
      </w:r>
      <w:r>
        <w:rPr>
          <w:rFonts w:ascii="Arial" w:eastAsia="Times New Roman" w:hAnsi="Arial" w:cs="Arial"/>
          <w:color w:val="516570"/>
        </w:rPr>
        <w:t xml:space="preserve"> to unlock $20,000 for Bentley</w:t>
      </w:r>
      <w:r w:rsidRPr="00630A4F">
        <w:rPr>
          <w:rFonts w:ascii="Arial" w:eastAsia="Times New Roman" w:hAnsi="Arial" w:cs="Arial"/>
          <w:color w:val="516570"/>
        </w:rPr>
        <w:t>. Join me to make your gift and spread the word. Where will you make your impact? </w:t>
      </w:r>
      <w:hyperlink r:id="rId10" w:history="1">
        <w:r w:rsidRPr="00817DC8">
          <w:rPr>
            <w:rStyle w:val="Hyperlink"/>
            <w:rFonts w:ascii="Arial" w:eastAsia="Times New Roman" w:hAnsi="Arial" w:cs="Arial"/>
            <w:color w:val="0075BE"/>
          </w:rPr>
          <w:t>bentley.edu/philanthropy-giving-challenge</w:t>
        </w:r>
      </w:hyperlink>
      <w:r w:rsidRPr="00817DC8">
        <w:rPr>
          <w:rFonts w:ascii="Arial" w:eastAsia="Times New Roman" w:hAnsi="Arial" w:cs="Arial"/>
          <w:color w:val="0075BE"/>
        </w:rPr>
        <w:t> </w:t>
      </w:r>
    </w:p>
    <w:p w14:paraId="77C89A68" w14:textId="77777777" w:rsidR="002B059A" w:rsidRPr="00630A4F" w:rsidRDefault="00817DC8" w:rsidP="00630A4F">
      <w:pPr>
        <w:spacing w:after="0" w:line="240" w:lineRule="atLeast"/>
        <w:rPr>
          <w:rFonts w:ascii="Arial" w:hAnsi="Arial" w:cs="Arial"/>
        </w:rPr>
      </w:pPr>
    </w:p>
    <w:sectPr w:rsidR="002B059A" w:rsidRPr="00630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316780"/>
    <w:multiLevelType w:val="hybridMultilevel"/>
    <w:tmpl w:val="AFDAEE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9D16A9"/>
    <w:multiLevelType w:val="hybridMultilevel"/>
    <w:tmpl w:val="F446AA6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DFD"/>
    <w:rsid w:val="00081D9D"/>
    <w:rsid w:val="001812E6"/>
    <w:rsid w:val="00341DFD"/>
    <w:rsid w:val="00383E33"/>
    <w:rsid w:val="00582135"/>
    <w:rsid w:val="00630A4F"/>
    <w:rsid w:val="007076A0"/>
    <w:rsid w:val="00817DC8"/>
    <w:rsid w:val="00BB4E78"/>
    <w:rsid w:val="00C70DE0"/>
    <w:rsid w:val="00CA71D6"/>
    <w:rsid w:val="00E43E47"/>
    <w:rsid w:val="00EC7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A2D9A"/>
  <w15:chartTrackingRefBased/>
  <w15:docId w15:val="{5C9B8254-AEB7-4ED1-B65B-9744B378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DFD"/>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7DC8"/>
    <w:rPr>
      <w:color w:val="0563C1" w:themeColor="hyperlink"/>
      <w:u w:val="single"/>
    </w:rPr>
  </w:style>
  <w:style w:type="character" w:styleId="UnresolvedMention">
    <w:name w:val="Unresolved Mention"/>
    <w:basedOn w:val="DefaultParagraphFont"/>
    <w:uiPriority w:val="99"/>
    <w:semiHidden/>
    <w:unhideWhenUsed/>
    <w:rsid w:val="00817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umni.bentley.edu/s/1696/19/edu.aspx?sid=1696&amp;gid=2&amp;pgid=4329" TargetMode="External"/><Relationship Id="rId3" Type="http://schemas.openxmlformats.org/officeDocument/2006/relationships/settings" Target="settings.xml"/><Relationship Id="rId7" Type="http://schemas.openxmlformats.org/officeDocument/2006/relationships/hyperlink" Target="http://www.alumni.bentley.edu/s/1696/19/edu.aspx?sid=1696&amp;gid=2&amp;pgid=432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umni.bentley.edu/s/1696/19/edu.aspx?sid=1696&amp;gid=2&amp;pgid=4329"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alumni.bentley.edu/s/1696/19/edu.aspx?sid=1696&amp;gid=2&amp;pgid=4329" TargetMode="External"/><Relationship Id="rId4" Type="http://schemas.openxmlformats.org/officeDocument/2006/relationships/webSettings" Target="webSettings.xml"/><Relationship Id="rId9" Type="http://schemas.openxmlformats.org/officeDocument/2006/relationships/hyperlink" Target="http://www.alumni.bentley.edu/s/1696/19/edu.aspx?sid=1696&amp;gid=2&amp;pgid=43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Bentley University</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Cruise, Caroline</dc:creator>
  <cp:keywords/>
  <dc:description/>
  <cp:lastModifiedBy>Floster, Jenna</cp:lastModifiedBy>
  <cp:revision>3</cp:revision>
  <dcterms:created xsi:type="dcterms:W3CDTF">2021-02-18T18:27:00Z</dcterms:created>
  <dcterms:modified xsi:type="dcterms:W3CDTF">2021-02-18T18:29:00Z</dcterms:modified>
</cp:coreProperties>
</file>